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E6648B" w:rsidRPr="00E6648B" w:rsidRDefault="00301D27" w:rsidP="00301D27">
      <w:pPr>
        <w:rPr>
          <w:rFonts w:ascii="TH SarabunPSK" w:hAnsi="TH SarabunPSK"/>
          <w:b/>
          <w:bCs/>
          <w:sz w:val="40"/>
          <w:szCs w:val="40"/>
        </w:rPr>
      </w:pPr>
      <w:r>
        <w:rPr>
          <w:rFonts w:ascii="TH SarabunPSK" w:hAnsi="TH SarabunPSK" w:hint="cs"/>
          <w:b/>
          <w:bCs/>
          <w:sz w:val="38"/>
          <w:szCs w:val="44"/>
          <w:cs/>
        </w:rPr>
        <w:t xml:space="preserve">                             </w:t>
      </w:r>
      <w:r w:rsidR="00E6648B" w:rsidRPr="00E6648B">
        <w:rPr>
          <w:rFonts w:ascii="TH SarabunPSK" w:hAnsi="TH SarabunPSK" w:cs="TH SarabunPSK"/>
          <w:b/>
          <w:bCs/>
          <w:sz w:val="48"/>
          <w:szCs w:val="48"/>
          <w:cs/>
        </w:rPr>
        <w:t>ใบงาน เรื่อง การผันคำ</w:t>
      </w:r>
    </w:p>
    <w:p w:rsidR="00514ECA" w:rsidRPr="0043676C" w:rsidRDefault="00514ECA" w:rsidP="005B6075">
      <w:pPr>
        <w:jc w:val="center"/>
        <w:rPr>
          <w:rFonts w:ascii="TH SarabunPSK" w:hAnsi="TH SarabunPSK"/>
          <w:b/>
          <w:bCs/>
          <w:sz w:val="32"/>
          <w:szCs w:val="32"/>
        </w:rPr>
      </w:pPr>
      <w:r w:rsidRPr="0043676C">
        <w:rPr>
          <w:rFonts w:ascii="TH SarabunPSK" w:hAnsi="TH SarabunPSK"/>
          <w:b/>
          <w:bCs/>
          <w:sz w:val="32"/>
          <w:szCs w:val="32"/>
          <w:cs/>
        </w:rPr>
        <w:t>ชื่อ..................................................................................   ชั้น ป. 1 / ........    เลขที่  ...........</w:t>
      </w:r>
    </w:p>
    <w:p w:rsidR="00514ECA" w:rsidRDefault="00514ECA" w:rsidP="00514ECA">
      <w:pPr>
        <w:jc w:val="center"/>
        <w:rPr>
          <w:rFonts w:ascii="TH SarabunPSK" w:hAnsi="TH SarabunPSK"/>
          <w:sz w:val="28"/>
        </w:rPr>
      </w:pPr>
      <w:r w:rsidRPr="0043676C">
        <w:rPr>
          <w:rFonts w:ascii="TH SarabunPSK" w:hAnsi="TH SarabunPSK"/>
          <w:b/>
          <w:bCs/>
          <w:sz w:val="32"/>
          <w:szCs w:val="32"/>
          <w:cs/>
        </w:rPr>
        <w:t>วิชา   ภาษาไทย         วันที่.............เดือน ......................................... พ.ศ. .........................</w:t>
      </w:r>
    </w:p>
    <w:p w:rsidR="00514ECA" w:rsidRPr="0023527D" w:rsidRDefault="00E6156E" w:rsidP="00514ECA">
      <w:pPr>
        <w:rPr>
          <w:rFonts w:ascii="TH SarabunPSK" w:hAnsi="TH SarabunPSK"/>
          <w:sz w:val="28"/>
        </w:rPr>
      </w:pPr>
      <w:r>
        <w:rPr>
          <w:rFonts w:ascii="TH SarabunPSK" w:hAnsi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5359819</wp:posOffset>
            </wp:positionH>
            <wp:positionV relativeFrom="paragraph">
              <wp:posOffset>212266</wp:posOffset>
            </wp:positionV>
            <wp:extent cx="1519965" cy="1313234"/>
            <wp:effectExtent l="19050" t="0" r="4035" b="0"/>
            <wp:wrapNone/>
            <wp:docPr id="36" name="รูปภาพ 35" descr="disne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02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ECA">
        <w:rPr>
          <w:rFonts w:ascii="TH SarabunPSK" w:hAnsi="TH SarabunPSK" w:hint="cs"/>
          <w:b/>
          <w:bCs/>
          <w:sz w:val="32"/>
          <w:szCs w:val="32"/>
          <w:cs/>
        </w:rPr>
        <w:t xml:space="preserve">คำสั่ง </w:t>
      </w:r>
      <w:r w:rsidR="00514ECA" w:rsidRPr="0023527D">
        <w:rPr>
          <w:rFonts w:ascii="TH SarabunPSK" w:hAnsi="TH SarabunPSK"/>
          <w:sz w:val="28"/>
          <w:cs/>
        </w:rPr>
        <w:t xml:space="preserve"> ให้นักเรียนจับคู่คำที่มีเสียงวรรณยุกต์เดียวกันกับคำที่กำหนดให้ต่อไปนี้ด้วยการเขียน  </w:t>
      </w:r>
      <w:r w:rsidR="00514ECA" w:rsidRPr="0023527D">
        <w:rPr>
          <w:rFonts w:ascii="TH SarabunPSK" w:hAnsi="TH SarabunPSK"/>
          <w:sz w:val="28"/>
        </w:rPr>
        <w:sym w:font="Wingdings" w:char="F0FB"/>
      </w:r>
    </w:p>
    <w:p w:rsidR="00514ECA" w:rsidRPr="0023527D" w:rsidRDefault="002F772A" w:rsidP="00514ECA">
      <w:pPr>
        <w:rPr>
          <w:rFonts w:ascii="TH SarabunPSK" w:hAnsi="TH SarabunPSK"/>
          <w:sz w:val="28"/>
          <w:cs/>
        </w:rPr>
      </w:pPr>
      <w:r>
        <w:rPr>
          <w:rFonts w:ascii="TH SarabunPSK" w:hAnsi="TH SarabunPSK"/>
          <w:noProof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9" type="#_x0000_t15" style="position:absolute;margin-left:148.5pt;margin-top:6.25pt;width:252pt;height:45pt;z-index:251711488" fillcolor="#cff" strokecolor="lime" strokeweight="3pt">
            <v:fill rotate="t" focusposition="1,1" focussize="" focus="100%" type="gradientRadial">
              <o:fill v:ext="view" type="gradientCenter"/>
            </v:fill>
            <v:textbox style="mso-next-textbox:#_x0000_s1049">
              <w:txbxContent>
                <w:p w:rsidR="00D60859" w:rsidRPr="00F6286A" w:rsidRDefault="00D60859" w:rsidP="00514ECA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cs/>
                    </w:rPr>
                    <w:t xml:space="preserve">  ป่า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sz w:val="52"/>
                      <w:szCs w:val="52"/>
                    </w:rPr>
                    <w:t>=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ย่า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ปู่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  <w:sz w:val="28"/>
        </w:rPr>
        <w:pict>
          <v:line id="_x0000_s1051" style="position:absolute;z-index:251713536" from="261pt,15.25pt" to="297pt,42.25pt" strokecolor="red" strokeweight="2.25pt"/>
        </w:pict>
      </w:r>
      <w:r>
        <w:rPr>
          <w:rFonts w:ascii="TH SarabunPSK" w:hAnsi="TH SarabunPSK"/>
          <w:noProof/>
          <w:sz w:val="28"/>
        </w:rPr>
        <w:pict>
          <v:line id="_x0000_s1050" style="position:absolute;flip:x;z-index:251712512" from="261pt,15.25pt" to="4in,42.25pt" strokecolor="red" strokeweight="2.25pt"/>
        </w:pict>
      </w:r>
      <w:r w:rsidR="00514ECA" w:rsidRPr="0023527D">
        <w:rPr>
          <w:rFonts w:ascii="TH SarabunPSK" w:hAnsi="TH SarabunPSK"/>
          <w:sz w:val="28"/>
        </w:rPr>
        <w:tab/>
      </w:r>
      <w:r w:rsidR="00514ECA" w:rsidRPr="0023527D">
        <w:rPr>
          <w:rFonts w:ascii="TH SarabunPSK" w:hAnsi="TH SarabunPSK"/>
          <w:sz w:val="28"/>
          <w:cs/>
        </w:rPr>
        <w:t xml:space="preserve">ตัวอย่าง  </w:t>
      </w:r>
    </w:p>
    <w:p w:rsidR="00514ECA" w:rsidRPr="0023527D" w:rsidRDefault="00514ECA" w:rsidP="00514ECA">
      <w:pPr>
        <w:rPr>
          <w:rFonts w:ascii="TH SarabunPSK" w:hAnsi="TH SarabunPSK"/>
          <w:sz w:val="28"/>
        </w:rPr>
      </w:pPr>
      <w:r w:rsidRPr="0023527D">
        <w:rPr>
          <w:rFonts w:ascii="TH SarabunPSK" w:hAnsi="TH SarabunPSK"/>
          <w:sz w:val="28"/>
          <w:cs/>
        </w:rPr>
        <w:tab/>
      </w:r>
    </w:p>
    <w:p w:rsidR="00514ECA" w:rsidRPr="0023527D" w:rsidRDefault="002F772A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pict>
          <v:shape id="_x0000_s1052" type="#_x0000_t15" style="position:absolute;margin-left:63pt;margin-top:5.9pt;width:352.35pt;height:45pt;z-index:251714560" fillcolor="#cff" strokecolor="red" strokeweight="3pt">
            <v:fill rotate="t" focusposition="1,1" focussize="" focus="100%" type="gradientRadial">
              <o:fill v:ext="view" type="gradientCenter"/>
            </v:fill>
            <v:textbox style="mso-next-textbox:#_x0000_s1052">
              <w:txbxContent>
                <w:p w:rsidR="00D60859" w:rsidRPr="00F6286A" w:rsidRDefault="00D60859" w:rsidP="00514ECA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cs/>
                    </w:rPr>
                    <w:t xml:space="preserve">  ย่า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sz w:val="52"/>
                      <w:szCs w:val="52"/>
                    </w:rPr>
                    <w:t>=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เข้า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 xml:space="preserve"> เข่า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</w:p>
              </w:txbxContent>
            </v:textbox>
          </v:shape>
        </w:pict>
      </w:r>
      <w:r w:rsidR="00514ECA" w:rsidRPr="0023527D">
        <w:rPr>
          <w:rFonts w:ascii="TH SarabunPSK" w:hAnsi="TH SarabunPSK"/>
          <w:sz w:val="28"/>
          <w:cs/>
        </w:rPr>
        <w:tab/>
        <w:t xml:space="preserve">๑.  </w:t>
      </w:r>
    </w:p>
    <w:p w:rsidR="00514ECA" w:rsidRPr="0023527D" w:rsidRDefault="002F772A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pict>
          <v:shape id="_x0000_s1053" type="#_x0000_t15" style="position:absolute;margin-left:63pt;margin-top:26.85pt;width:360.6pt;height:45pt;z-index:251715584" fillcolor="#cff" strokecolor="red" strokeweight="3pt">
            <v:fill rotate="t" focusposition="1,1" focussize="" focus="100%" type="gradientRadial">
              <o:fill v:ext="view" type="gradientCenter"/>
            </v:fill>
            <v:textbox style="mso-next-textbox:#_x0000_s1053">
              <w:txbxContent>
                <w:p w:rsidR="00D60859" w:rsidRPr="00F6286A" w:rsidRDefault="00D60859" w:rsidP="00514ECA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cs/>
                    </w:rPr>
                    <w:t xml:space="preserve">  ลู่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sz w:val="52"/>
                      <w:szCs w:val="52"/>
                    </w:rPr>
                    <w:t>=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จ่า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 xml:space="preserve"> หิ้ว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</w:p>
              </w:txbxContent>
            </v:textbox>
          </v:shape>
        </w:pict>
      </w:r>
    </w:p>
    <w:p w:rsidR="00514ECA" w:rsidRPr="0023527D" w:rsidRDefault="00514ECA" w:rsidP="00514ECA">
      <w:pPr>
        <w:rPr>
          <w:rFonts w:ascii="TH SarabunPSK" w:hAnsi="TH SarabunPSK"/>
          <w:sz w:val="28"/>
        </w:rPr>
      </w:pPr>
      <w:r w:rsidRPr="0023527D">
        <w:rPr>
          <w:rFonts w:ascii="TH SarabunPSK" w:hAnsi="TH SarabunPSK"/>
          <w:sz w:val="28"/>
          <w:cs/>
        </w:rPr>
        <w:tab/>
        <w:t xml:space="preserve">๒.  </w:t>
      </w:r>
    </w:p>
    <w:p w:rsidR="00514ECA" w:rsidRPr="0023527D" w:rsidRDefault="002F772A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pict>
          <v:shape id="_x0000_s1054" type="#_x0000_t15" style="position:absolute;margin-left:68.1pt;margin-top:19.65pt;width:355.5pt;height:45pt;z-index:251716608" fillcolor="#cff" strokecolor="red" strokeweight="3pt">
            <v:fill rotate="t" focusposition="1,1" focussize="" focus="100%" type="gradientRadial">
              <o:fill v:ext="view" type="gradientCenter"/>
            </v:fill>
            <v:textbox style="mso-next-textbox:#_x0000_s1054">
              <w:txbxContent>
                <w:p w:rsidR="00D60859" w:rsidRPr="00F6286A" w:rsidRDefault="00D60859" w:rsidP="00514ECA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cs/>
                    </w:rPr>
                    <w:t xml:space="preserve">  แห่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sz w:val="52"/>
                      <w:szCs w:val="52"/>
                    </w:rPr>
                    <w:t>=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แก่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 xml:space="preserve"> แก้</w:t>
                  </w:r>
                </w:p>
              </w:txbxContent>
            </v:textbox>
          </v:shape>
        </w:pict>
      </w:r>
    </w:p>
    <w:p w:rsidR="00514ECA" w:rsidRPr="0023527D" w:rsidRDefault="00514ECA" w:rsidP="00514ECA">
      <w:pPr>
        <w:rPr>
          <w:rFonts w:ascii="TH SarabunPSK" w:hAnsi="TH SarabunPSK"/>
          <w:sz w:val="28"/>
        </w:rPr>
      </w:pPr>
      <w:r w:rsidRPr="0023527D">
        <w:rPr>
          <w:rFonts w:ascii="TH SarabunPSK" w:hAnsi="TH SarabunPSK"/>
          <w:sz w:val="28"/>
        </w:rPr>
        <w:tab/>
      </w:r>
      <w:r w:rsidRPr="0023527D">
        <w:rPr>
          <w:rFonts w:ascii="TH SarabunPSK" w:hAnsi="TH SarabunPSK"/>
          <w:sz w:val="28"/>
          <w:cs/>
        </w:rPr>
        <w:t xml:space="preserve">๓.  </w:t>
      </w:r>
    </w:p>
    <w:p w:rsidR="00514ECA" w:rsidRPr="0023527D" w:rsidRDefault="002F772A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pict>
          <v:shape id="_x0000_s1055" type="#_x0000_t15" style="position:absolute;margin-left:63pt;margin-top:12.4pt;width:352.35pt;height:45pt;z-index:251717632" fillcolor="#cff" strokecolor="red" strokeweight="3pt">
            <v:fill rotate="t" focusposition="1,1" focussize="" focus="100%" type="gradientRadial">
              <o:fill v:ext="view" type="gradientCenter"/>
            </v:fill>
            <v:textbox style="mso-next-textbox:#_x0000_s1055">
              <w:txbxContent>
                <w:p w:rsidR="00D60859" w:rsidRPr="00F6286A" w:rsidRDefault="00D60859" w:rsidP="00514ECA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cs/>
                    </w:rPr>
                    <w:t xml:space="preserve">  ใบ้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sz w:val="52"/>
                      <w:szCs w:val="52"/>
                    </w:rPr>
                    <w:t>=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ใช่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 xml:space="preserve"> ใช้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</w:p>
              </w:txbxContent>
            </v:textbox>
          </v:shape>
        </w:pict>
      </w:r>
    </w:p>
    <w:p w:rsidR="00514ECA" w:rsidRPr="0023527D" w:rsidRDefault="00514ECA" w:rsidP="00514ECA">
      <w:pPr>
        <w:rPr>
          <w:rFonts w:ascii="TH SarabunPSK" w:hAnsi="TH SarabunPSK"/>
          <w:sz w:val="28"/>
        </w:rPr>
      </w:pPr>
      <w:r w:rsidRPr="0023527D">
        <w:rPr>
          <w:rFonts w:ascii="TH SarabunPSK" w:hAnsi="TH SarabunPSK"/>
          <w:sz w:val="28"/>
          <w:cs/>
        </w:rPr>
        <w:tab/>
        <w:t xml:space="preserve">๔.  </w:t>
      </w:r>
    </w:p>
    <w:p w:rsidR="00514ECA" w:rsidRPr="0023527D" w:rsidRDefault="002F772A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pict>
          <v:shape id="_x0000_s1056" type="#_x0000_t15" style="position:absolute;margin-left:63pt;margin-top:14.15pt;width:352.35pt;height:45pt;z-index:251718656" fillcolor="#cff" strokecolor="red" strokeweight="3pt">
            <v:fill rotate="t" focusposition="1,1" focussize="" focus="100%" type="gradientRadial">
              <o:fill v:ext="view" type="gradientCenter"/>
            </v:fill>
            <v:textbox style="mso-next-textbox:#_x0000_s1056">
              <w:txbxContent>
                <w:p w:rsidR="00D60859" w:rsidRPr="00F6286A" w:rsidRDefault="00D60859" w:rsidP="00514ECA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cs/>
                    </w:rPr>
                    <w:t xml:space="preserve">  ผ้า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sz w:val="52"/>
                      <w:szCs w:val="52"/>
                    </w:rPr>
                    <w:t>=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ต่อ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 xml:space="preserve"> ต้อ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</w:p>
              </w:txbxContent>
            </v:textbox>
          </v:shape>
        </w:pict>
      </w:r>
    </w:p>
    <w:p w:rsidR="00514ECA" w:rsidRPr="0023527D" w:rsidRDefault="00514ECA" w:rsidP="00514ECA">
      <w:pPr>
        <w:rPr>
          <w:rFonts w:ascii="TH SarabunPSK" w:hAnsi="TH SarabunPSK"/>
          <w:sz w:val="28"/>
        </w:rPr>
      </w:pPr>
      <w:r w:rsidRPr="0023527D">
        <w:rPr>
          <w:rFonts w:ascii="TH SarabunPSK" w:hAnsi="TH SarabunPSK"/>
          <w:sz w:val="28"/>
        </w:rPr>
        <w:tab/>
      </w:r>
      <w:r w:rsidRPr="0023527D">
        <w:rPr>
          <w:rFonts w:ascii="TH SarabunPSK" w:hAnsi="TH SarabunPSK"/>
          <w:sz w:val="28"/>
          <w:cs/>
        </w:rPr>
        <w:t xml:space="preserve">๕.  </w:t>
      </w:r>
    </w:p>
    <w:p w:rsidR="00514ECA" w:rsidRPr="0023527D" w:rsidRDefault="002F772A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pict>
          <v:shape id="_x0000_s1057" type="#_x0000_t15" style="position:absolute;margin-left:63pt;margin-top:15.9pt;width:352.35pt;height:45pt;z-index:251719680" fillcolor="#cff" strokecolor="red" strokeweight="3pt">
            <v:fill rotate="t" focusposition="1,1" focussize="" focus="100%" type="gradientRadial">
              <o:fill v:ext="view" type="gradientCenter"/>
            </v:fill>
            <v:textbox style="mso-next-textbox:#_x0000_s1057">
              <w:txbxContent>
                <w:p w:rsidR="00D60859" w:rsidRPr="00F6286A" w:rsidRDefault="00D60859" w:rsidP="00514ECA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cs/>
                    </w:rPr>
                    <w:t xml:space="preserve">  ขู่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  <w:r>
                    <w:rPr>
                      <w:sz w:val="52"/>
                      <w:szCs w:val="52"/>
                    </w:rPr>
                    <w:t>=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>ป่า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  <w:t xml:space="preserve"> ป้า</w:t>
                  </w:r>
                  <w:r>
                    <w:rPr>
                      <w:rFonts w:hint="cs"/>
                      <w:sz w:val="52"/>
                      <w:szCs w:val="52"/>
                      <w:cs/>
                    </w:rPr>
                    <w:tab/>
                  </w:r>
                </w:p>
              </w:txbxContent>
            </v:textbox>
          </v:shape>
        </w:pict>
      </w:r>
    </w:p>
    <w:p w:rsidR="00514ECA" w:rsidRPr="0023527D" w:rsidRDefault="00514ECA" w:rsidP="00514ECA">
      <w:pPr>
        <w:rPr>
          <w:rFonts w:ascii="TH SarabunPSK" w:hAnsi="TH SarabunPSK"/>
          <w:sz w:val="28"/>
          <w:cs/>
        </w:rPr>
      </w:pPr>
      <w:r w:rsidRPr="0023527D">
        <w:rPr>
          <w:rFonts w:ascii="TH SarabunPSK" w:hAnsi="TH SarabunPSK"/>
          <w:sz w:val="28"/>
          <w:cs/>
        </w:rPr>
        <w:tab/>
        <w:t xml:space="preserve">๖.  </w:t>
      </w:r>
    </w:p>
    <w:p w:rsidR="00514ECA" w:rsidRPr="0023527D" w:rsidRDefault="00E6156E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-253446</wp:posOffset>
            </wp:positionH>
            <wp:positionV relativeFrom="paragraph">
              <wp:posOffset>205267</wp:posOffset>
            </wp:positionV>
            <wp:extent cx="7296150" cy="243159"/>
            <wp:effectExtent l="19050" t="0" r="0" b="0"/>
            <wp:wrapNone/>
            <wp:docPr id="37" name="รูปภาพ 36" descr="12852_758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2_75843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4126" cy="243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ECA" w:rsidRPr="0023527D" w:rsidRDefault="00514ECA" w:rsidP="00514ECA">
      <w:pPr>
        <w:jc w:val="center"/>
        <w:rPr>
          <w:rFonts w:ascii="TH SarabunPSK" w:hAnsi="TH SarabunPSK"/>
          <w:sz w:val="28"/>
          <w:cs/>
        </w:rPr>
      </w:pPr>
      <w:r w:rsidRPr="0023527D">
        <w:rPr>
          <w:rFonts w:ascii="TH SarabunPSK" w:hAnsi="TH SarabunPSK"/>
          <w:b/>
          <w:bCs/>
          <w:sz w:val="28"/>
          <w:cs/>
        </w:rPr>
        <w:t xml:space="preserve">การประเมินผลงาน </w:t>
      </w:r>
      <w:r w:rsidRPr="0023527D">
        <w:rPr>
          <w:rFonts w:ascii="TH SarabunPSK" w:hAnsi="TH SarabunPSK"/>
          <w:b/>
          <w:bCs/>
          <w:sz w:val="28"/>
        </w:rPr>
        <w:t>:</w:t>
      </w:r>
      <w:r w:rsidRPr="0023527D">
        <w:rPr>
          <w:rFonts w:ascii="TH SarabunPSK" w:hAnsi="TH SarabunPSK"/>
          <w:sz w:val="28"/>
        </w:rPr>
        <w:t xml:space="preserve"> </w:t>
      </w:r>
      <w:r w:rsidRPr="0023527D">
        <w:rPr>
          <w:rFonts w:ascii="TH SarabunPSK" w:hAnsi="TH SarabunPSK"/>
          <w:sz w:val="28"/>
          <w:cs/>
        </w:rPr>
        <w:t>ระบายสีในสัญลักษณ์รูปใบหน้าตามความเป็นจริง</w:t>
      </w:r>
    </w:p>
    <w:p w:rsidR="00514ECA" w:rsidRPr="0023527D" w:rsidRDefault="002F772A" w:rsidP="00514ECA">
      <w:pPr>
        <w:rPr>
          <w:rFonts w:ascii="TH SarabunPSK" w:hAnsi="TH SarabunPSK"/>
          <w:sz w:val="28"/>
        </w:rPr>
      </w:pPr>
      <w:r>
        <w:rPr>
          <w:rFonts w:ascii="TH SarabunPSK" w:hAnsi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70pt;margin-top:8.35pt;width:213.75pt;height:104.1pt;z-index:251721728">
            <v:textbox style="mso-next-textbox:#_x0000_s1059">
              <w:txbxContent>
                <w:p w:rsidR="00D60859" w:rsidRDefault="00D60859" w:rsidP="00514ECA">
                  <w:r>
                    <w:rPr>
                      <w:rFonts w:hint="cs"/>
                      <w:cs/>
                    </w:rPr>
                    <w:t xml:space="preserve">ผู้ปกครอง     </w:t>
                  </w:r>
                  <w:r w:rsidRPr="00C038DA">
                    <w:rPr>
                      <w:rFonts w:ascii="Wingdings" w:hAnsi="Wingdings"/>
                    </w:rPr>
                    <w:t></w:t>
                  </w:r>
                  <w:r>
                    <w:rPr>
                      <w:rFonts w:ascii="Wingdings" w:hAnsi="Wingdings"/>
                    </w:rPr>
                    <w:tab/>
                  </w:r>
                  <w:r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</w:t>
                  </w:r>
                  <w:r>
                    <w:rPr>
                      <w:rFonts w:ascii="Wingdings" w:hAnsi="Wingdings"/>
                    </w:rPr>
                    <w:tab/>
                  </w:r>
                  <w:r>
                    <w:rPr>
                      <w:rFonts w:ascii="Wingdings" w:hAnsi="Wingdings"/>
                    </w:rPr>
                    <w:t></w:t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</w:t>
                  </w:r>
                </w:p>
                <w:p w:rsidR="00D60859" w:rsidRDefault="006432B0" w:rsidP="00514ECA">
                  <w:r>
                    <w:rPr>
                      <w:rFonts w:hint="cs"/>
                      <w:cs/>
                    </w:rPr>
                    <w:t xml:space="preserve">                      </w:t>
                  </w:r>
                  <w:r w:rsidR="00D60859">
                    <w:rPr>
                      <w:rFonts w:hint="cs"/>
                      <w:cs/>
                    </w:rPr>
                    <w:t xml:space="preserve">ดี </w:t>
                  </w:r>
                  <w:r w:rsidR="00D60859"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 xml:space="preserve">     </w:t>
                  </w:r>
                  <w:r w:rsidR="00D60859">
                    <w:rPr>
                      <w:rFonts w:hint="cs"/>
                      <w:cs/>
                    </w:rPr>
                    <w:t xml:space="preserve">อใช้ </w:t>
                  </w:r>
                  <w:r w:rsidR="00D60859"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 xml:space="preserve">   </w:t>
                  </w:r>
                  <w:r w:rsidR="00D60859">
                    <w:rPr>
                      <w:rFonts w:hint="cs"/>
                      <w:cs/>
                    </w:rPr>
                    <w:t>ควรปรับปรุง</w:t>
                  </w:r>
                </w:p>
                <w:p w:rsidR="00D60859" w:rsidRPr="00C038DA" w:rsidRDefault="00D60859" w:rsidP="00514ECA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คุณครู</w:t>
                  </w:r>
                  <w:r>
                    <w:tab/>
                    <w:t xml:space="preserve">   </w:t>
                  </w:r>
                  <w:r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</w:t>
                  </w:r>
                  <w:r>
                    <w:rPr>
                      <w:rFonts w:ascii="Wingdings" w:hAnsi="Wingdings"/>
                    </w:rPr>
                    <w:tab/>
                  </w:r>
                  <w:r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</w:t>
                  </w:r>
                  <w:r>
                    <w:rPr>
                      <w:rFonts w:ascii="Wingdings" w:hAnsi="Wingdings"/>
                    </w:rPr>
                    <w:tab/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</w:t>
                  </w:r>
                </w:p>
              </w:txbxContent>
            </v:textbox>
          </v:shape>
        </w:pict>
      </w:r>
      <w:r>
        <w:rPr>
          <w:rFonts w:ascii="TH SarabunPSK" w:hAnsi="TH SarabunPSK"/>
          <w:noProof/>
          <w:sz w:val="28"/>
        </w:rPr>
        <w:pict>
          <v:shape id="_x0000_s1058" type="#_x0000_t202" style="position:absolute;margin-left:63pt;margin-top:8.35pt;width:207pt;height:104.1pt;z-index:251720704">
            <v:textbox style="mso-next-textbox:#_x0000_s1058">
              <w:txbxContent>
                <w:p w:rsidR="00D60859" w:rsidRDefault="00D60859" w:rsidP="00514ECA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ตนเอง </w:t>
                  </w:r>
                  <w:r>
                    <w:tab/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</w:t>
                  </w:r>
                  <w:r>
                    <w:rPr>
                      <w:rFonts w:ascii="Wingdings" w:hAnsi="Wingdings"/>
                    </w:rPr>
                    <w:tab/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</w:t>
                  </w:r>
                  <w:r>
                    <w:rPr>
                      <w:rFonts w:ascii="Wingdings" w:hAnsi="Wingdings"/>
                    </w:rPr>
                    <w:tab/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</w:t>
                  </w:r>
                  <w:r>
                    <w:rPr>
                      <w:rFonts w:hint="cs"/>
                      <w:cs/>
                    </w:rPr>
                    <w:tab/>
                  </w:r>
                </w:p>
                <w:p w:rsidR="00D60859" w:rsidRDefault="006432B0" w:rsidP="00514ECA">
                  <w:r>
                    <w:rPr>
                      <w:rFonts w:hint="cs"/>
                      <w:cs/>
                    </w:rPr>
                    <w:t xml:space="preserve">                      </w:t>
                  </w:r>
                  <w:r w:rsidR="00D60859">
                    <w:rPr>
                      <w:rFonts w:hint="cs"/>
                      <w:cs/>
                    </w:rPr>
                    <w:t xml:space="preserve">ดี </w:t>
                  </w:r>
                  <w:r w:rsidR="00D60859"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 xml:space="preserve">    </w:t>
                  </w:r>
                  <w:r w:rsidR="00D60859">
                    <w:rPr>
                      <w:rFonts w:hint="cs"/>
                      <w:cs/>
                    </w:rPr>
                    <w:t xml:space="preserve">พอใช้ </w:t>
                  </w:r>
                  <w:r w:rsidR="00D60859"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 xml:space="preserve">    </w:t>
                  </w:r>
                  <w:r w:rsidR="00D60859">
                    <w:rPr>
                      <w:rFonts w:hint="cs"/>
                      <w:cs/>
                    </w:rPr>
                    <w:t>ควรปรับปรุง</w:t>
                  </w:r>
                </w:p>
                <w:p w:rsidR="00D60859" w:rsidRPr="00C038DA" w:rsidRDefault="00D60859" w:rsidP="00514ECA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เพื่อน</w:t>
                  </w:r>
                  <w:r w:rsidR="006432B0">
                    <w:t xml:space="preserve"> </w:t>
                  </w:r>
                  <w:r>
                    <w:tab/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</w:t>
                  </w:r>
                  <w:r>
                    <w:rPr>
                      <w:rFonts w:ascii="Wingdings" w:hAnsi="Wingdings"/>
                    </w:rPr>
                    <w:tab/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</w:t>
                  </w:r>
                  <w:r>
                    <w:rPr>
                      <w:rFonts w:ascii="Wingdings" w:hAnsi="Wingdings"/>
                    </w:rPr>
                    <w:tab/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="006432B0">
                    <w:rPr>
                      <w:rFonts w:ascii="Wingdings" w:hAnsi="Wingdings"/>
                    </w:rPr>
                    <w:t></w:t>
                  </w:r>
                  <w:r w:rsidRPr="00C038DA">
                    <w:rPr>
                      <w:rFonts w:ascii="Wingdings" w:hAnsi="Wingdings"/>
                    </w:rPr>
                    <w:t></w:t>
                  </w:r>
                </w:p>
              </w:txbxContent>
            </v:textbox>
          </v:shape>
        </w:pict>
      </w:r>
      <w:r w:rsidR="00514ECA" w:rsidRPr="0023527D">
        <w:rPr>
          <w:rFonts w:ascii="TH SarabunPSK" w:hAnsi="TH SarabunPSK"/>
          <w:sz w:val="28"/>
        </w:rPr>
        <w:t xml:space="preserve">                                                                                </w:t>
      </w:r>
    </w:p>
    <w:p w:rsidR="005B6075" w:rsidRDefault="005B6075" w:rsidP="005977DE">
      <w:pPr>
        <w:rPr>
          <w:rFonts w:ascii="TH SarabunPSK" w:hAnsi="TH SarabunPSK"/>
          <w:b/>
          <w:bCs/>
          <w:sz w:val="38"/>
          <w:szCs w:val="44"/>
        </w:rPr>
      </w:pPr>
    </w:p>
    <w:sectPr w:rsidR="005B6075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2F772A"/>
    <w:rsid w:val="00301D27"/>
    <w:rsid w:val="00316CB7"/>
    <w:rsid w:val="00363A98"/>
    <w:rsid w:val="003860DC"/>
    <w:rsid w:val="003E3A66"/>
    <w:rsid w:val="00475E76"/>
    <w:rsid w:val="004A1142"/>
    <w:rsid w:val="00514ECA"/>
    <w:rsid w:val="005977DE"/>
    <w:rsid w:val="005B6075"/>
    <w:rsid w:val="005C72F1"/>
    <w:rsid w:val="00604BCB"/>
    <w:rsid w:val="00630D7F"/>
    <w:rsid w:val="0064125C"/>
    <w:rsid w:val="006432B0"/>
    <w:rsid w:val="007277D2"/>
    <w:rsid w:val="00775DDE"/>
    <w:rsid w:val="008918AD"/>
    <w:rsid w:val="008F1AD2"/>
    <w:rsid w:val="00955B53"/>
    <w:rsid w:val="00987365"/>
    <w:rsid w:val="00A61603"/>
    <w:rsid w:val="00A800AB"/>
    <w:rsid w:val="00BB4EB6"/>
    <w:rsid w:val="00BE3D3D"/>
    <w:rsid w:val="00BE566D"/>
    <w:rsid w:val="00C229E3"/>
    <w:rsid w:val="00C32951"/>
    <w:rsid w:val="00CE4D74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6648B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ECA"/>
  </w:style>
  <w:style w:type="character" w:styleId="a7">
    <w:name w:val="Hyperlink"/>
    <w:basedOn w:val="a0"/>
    <w:uiPriority w:val="99"/>
    <w:unhideWhenUsed/>
    <w:rsid w:val="00475E7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4D26-73A2-4C92-944D-E63C602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Songkhram IT</cp:lastModifiedBy>
  <cp:revision>7</cp:revision>
  <dcterms:created xsi:type="dcterms:W3CDTF">2013-08-16T06:55:00Z</dcterms:created>
  <dcterms:modified xsi:type="dcterms:W3CDTF">2013-08-16T13:19:00Z</dcterms:modified>
</cp:coreProperties>
</file>